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42" w:rsidRPr="00B000BE" w:rsidRDefault="00F65542" w:rsidP="00B000BE">
      <w:pPr>
        <w:pStyle w:val="Default"/>
      </w:pPr>
    </w:p>
    <w:p w:rsidR="00F65542" w:rsidRPr="00B000BE" w:rsidRDefault="00F65542" w:rsidP="00B000BE">
      <w:pPr>
        <w:pStyle w:val="Default"/>
        <w:jc w:val="center"/>
        <w:rPr>
          <w:b/>
          <w:bCs/>
          <w:sz w:val="28"/>
          <w:szCs w:val="28"/>
        </w:rPr>
      </w:pPr>
      <w:r w:rsidRPr="00B000BE">
        <w:rPr>
          <w:b/>
          <w:bCs/>
          <w:sz w:val="28"/>
          <w:szCs w:val="28"/>
        </w:rPr>
        <w:t>PRZEDMIOTOWY SYSTEM OCENIANIA Z EDUKACJI DLA BEZPIECZEŃSTWA</w:t>
      </w:r>
    </w:p>
    <w:p w:rsidR="00B000BE" w:rsidRPr="00B000BE" w:rsidRDefault="00B000BE" w:rsidP="00B000BE">
      <w:pPr>
        <w:pStyle w:val="Default"/>
        <w:rPr>
          <w:sz w:val="28"/>
          <w:szCs w:val="28"/>
        </w:rPr>
      </w:pPr>
    </w:p>
    <w:p w:rsidR="00B000BE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Przedmiotowy System Oceniania opracowany jest zgodnie z Wewnątrzszkolnym Systemem Oceniania. Obejmuje ocenę wiadomości, umiejętności i postaw uczniów. </w:t>
      </w:r>
      <w:r w:rsidR="00B000BE" w:rsidRPr="00B000BE">
        <w:rPr>
          <w:sz w:val="23"/>
          <w:szCs w:val="23"/>
        </w:rPr>
        <w:t xml:space="preserve">                                                              </w:t>
      </w:r>
    </w:p>
    <w:p w:rsidR="00B000BE" w:rsidRPr="00B000BE" w:rsidRDefault="00B000BE" w:rsidP="00B000BE">
      <w:pPr>
        <w:pStyle w:val="Default"/>
        <w:rPr>
          <w:sz w:val="23"/>
          <w:szCs w:val="23"/>
        </w:rPr>
      </w:pPr>
    </w:p>
    <w:p w:rsidR="00B000BE" w:rsidRPr="00B000BE" w:rsidRDefault="00F65542" w:rsidP="00B000BE">
      <w:pPr>
        <w:pStyle w:val="Default"/>
        <w:rPr>
          <w:b/>
          <w:bCs/>
          <w:sz w:val="23"/>
          <w:szCs w:val="23"/>
        </w:rPr>
      </w:pPr>
      <w:r w:rsidRPr="00B000BE">
        <w:rPr>
          <w:sz w:val="23"/>
          <w:szCs w:val="23"/>
        </w:rPr>
        <w:t>1</w:t>
      </w:r>
      <w:r w:rsidRPr="00B000BE">
        <w:rPr>
          <w:b/>
          <w:bCs/>
          <w:sz w:val="23"/>
          <w:szCs w:val="23"/>
        </w:rPr>
        <w:t xml:space="preserve">. Cele edukacyjne: </w:t>
      </w:r>
    </w:p>
    <w:p w:rsidR="00B000BE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1. Wyposażenie uczniów w wiedzę i umiejętności niezbędne do racjonalnego i skutecznego działania i współdziałania w wypadku zagrożenia bezpieczeństwa, zdrowia, życia, mienia i środowiska. </w:t>
      </w:r>
    </w:p>
    <w:p w:rsidR="00B000BE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2. Przygotowanie do uczestnictwa w przedsięwzięciach o charakterze obronnym i społecznym. </w:t>
      </w:r>
      <w:r w:rsidR="00B000BE" w:rsidRPr="00B000BE">
        <w:rPr>
          <w:sz w:val="23"/>
          <w:szCs w:val="23"/>
        </w:rPr>
        <w:t xml:space="preserve">  </w:t>
      </w:r>
      <w:r w:rsidRPr="00B000BE">
        <w:rPr>
          <w:sz w:val="23"/>
          <w:szCs w:val="23"/>
        </w:rPr>
        <w:t xml:space="preserve">3. Doskonalenie umiejętności udzielania pierwszej pomocy w przypadkach zagrożenia zdrowia i życia człowieka. </w:t>
      </w:r>
    </w:p>
    <w:p w:rsidR="00B000BE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4. Kształtowanie odpowiednich postaw obywatelskich oraz przygotowanie młodzieży do świadomego i aktywnego uczestnictwa w działaniach związanych z obronnością kraju. </w:t>
      </w:r>
      <w:r w:rsidR="00B000BE" w:rsidRPr="00B000BE">
        <w:rPr>
          <w:sz w:val="23"/>
          <w:szCs w:val="23"/>
        </w:rPr>
        <w:t xml:space="preserve">                             </w:t>
      </w:r>
      <w:r w:rsidRPr="00B000BE">
        <w:rPr>
          <w:sz w:val="23"/>
          <w:szCs w:val="23"/>
        </w:rPr>
        <w:t xml:space="preserve">5. Rozwijanie umiejętności komunikowania się, pracy w grupie. </w:t>
      </w:r>
      <w:r w:rsidR="00B000BE" w:rsidRPr="00B000BE">
        <w:rPr>
          <w:sz w:val="23"/>
          <w:szCs w:val="23"/>
        </w:rPr>
        <w:t xml:space="preserve"> </w:t>
      </w:r>
    </w:p>
    <w:p w:rsidR="00B000BE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>6. Kształcenie otwartości i wrażliwości na potrzeby innych.</w:t>
      </w:r>
      <w:r w:rsidR="00B000BE" w:rsidRPr="00B000BE">
        <w:rPr>
          <w:sz w:val="23"/>
          <w:szCs w:val="23"/>
        </w:rPr>
        <w:t xml:space="preserve">                                                                                 </w:t>
      </w:r>
      <w:r w:rsidRPr="00B000BE">
        <w:rPr>
          <w:sz w:val="23"/>
          <w:szCs w:val="23"/>
        </w:rPr>
        <w:t xml:space="preserve"> </w:t>
      </w:r>
    </w:p>
    <w:p w:rsidR="00B000BE" w:rsidRPr="00B000BE" w:rsidRDefault="00B000BE" w:rsidP="00B000BE">
      <w:pPr>
        <w:pStyle w:val="Default"/>
        <w:rPr>
          <w:sz w:val="23"/>
          <w:szCs w:val="23"/>
        </w:rPr>
      </w:pPr>
    </w:p>
    <w:p w:rsidR="00B000BE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b/>
          <w:bCs/>
          <w:sz w:val="23"/>
          <w:szCs w:val="23"/>
        </w:rPr>
        <w:t xml:space="preserve">2. Formy sprawdzania osiągnięć edukacyjnych uczniów: </w:t>
      </w:r>
      <w:r w:rsidR="00B000BE" w:rsidRPr="00B000BE">
        <w:rPr>
          <w:b/>
          <w:bCs/>
          <w:sz w:val="23"/>
          <w:szCs w:val="23"/>
        </w:rPr>
        <w:t xml:space="preserve">                                                                        </w:t>
      </w:r>
      <w:r w:rsidRPr="00B000BE">
        <w:rPr>
          <w:sz w:val="23"/>
          <w:szCs w:val="23"/>
        </w:rPr>
        <w:t>1. Odpowiedź ustna – kilka razy w semestrze, obejmuje znajomość materiału z trzech ostatnich lekcji; w przypadku lekcji powtórzeniowych – z całego działu. Odpowiedź oceniana jest pod względem rzeczowości, prezentowania wypowiedzi i posługiwania się językiem przedmiotu, stosowania odpowiedniej argumentacji podczas dyskusji. Wskazane jest, aby odpowiedź ucznia była połączona z wykonywaniem innych czynności, np. analizą materiałów źródłowych (rysunków, schematów, wykresów, diagramów, itp.).</w:t>
      </w:r>
      <w:r w:rsidR="00B000BE" w:rsidRPr="00B000BE">
        <w:rPr>
          <w:sz w:val="23"/>
          <w:szCs w:val="23"/>
        </w:rPr>
        <w:t xml:space="preserve">                                                                                        </w:t>
      </w:r>
      <w:r w:rsidRPr="00B000BE">
        <w:rPr>
          <w:sz w:val="23"/>
          <w:szCs w:val="23"/>
        </w:rPr>
        <w:t xml:space="preserve"> 2. Kartkówka – obejmuje materiał z trzech ostatnich lekcji i nie wymaga wcześniejszego zapowiadania. </w:t>
      </w:r>
      <w:r w:rsidR="00B000BE" w:rsidRPr="00B000BE">
        <w:rPr>
          <w:sz w:val="23"/>
          <w:szCs w:val="23"/>
        </w:rPr>
        <w:t xml:space="preserve"> </w:t>
      </w:r>
    </w:p>
    <w:p w:rsidR="00B000BE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3. Sprawdzian – odpowiedź pisemna z określonej wcześnie partii materiału lub działu, zapowiadany z co najmniej tygodniowym wyprzedzeniem. </w:t>
      </w:r>
      <w:r w:rsidR="00B000BE" w:rsidRPr="00B000BE">
        <w:rPr>
          <w:sz w:val="23"/>
          <w:szCs w:val="23"/>
        </w:rPr>
        <w:t xml:space="preserve">                                                                                                       </w:t>
      </w:r>
      <w:r w:rsidRPr="00B000BE">
        <w:rPr>
          <w:sz w:val="23"/>
          <w:szCs w:val="23"/>
        </w:rPr>
        <w:t xml:space="preserve">4. Ocena pracy wykonanej przez ucznia (referat, prezentacja multimedialna, plakat) </w:t>
      </w:r>
      <w:r w:rsidR="00B000BE" w:rsidRPr="00B000BE">
        <w:rPr>
          <w:sz w:val="23"/>
          <w:szCs w:val="23"/>
        </w:rPr>
        <w:t xml:space="preserve">                                    </w:t>
      </w:r>
      <w:r w:rsidRPr="00B000BE">
        <w:rPr>
          <w:sz w:val="23"/>
          <w:szCs w:val="23"/>
        </w:rPr>
        <w:t xml:space="preserve">5. Udział w zawodach. </w:t>
      </w:r>
    </w:p>
    <w:p w:rsidR="00B000BE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6. Aktywność na lekcji. </w:t>
      </w:r>
    </w:p>
    <w:p w:rsidR="00B000BE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7. Prace dodatkowe. </w:t>
      </w:r>
    </w:p>
    <w:p w:rsidR="00B000BE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W przypadku sprawdzianów pisemnych lub kartkówek przyjmuje się skalę punktową przeliczoną na oceny cyfrowe wg kryteriów: </w:t>
      </w:r>
    </w:p>
    <w:p w:rsidR="00B000BE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100% - 91% - ocena bardzo dobra 90% - 75% - ocena dobra 74% - 51% - ocena dostateczna 50% - 30% - ocena dopuszczająca 29% - 0% - ocena niedostateczna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Ocenę </w:t>
      </w:r>
      <w:proofErr w:type="spellStart"/>
      <w:r w:rsidRPr="00B000BE">
        <w:rPr>
          <w:b/>
          <w:bCs/>
          <w:sz w:val="23"/>
          <w:szCs w:val="23"/>
        </w:rPr>
        <w:t>celujacą</w:t>
      </w:r>
      <w:proofErr w:type="spellEnd"/>
      <w:r w:rsidRPr="00B000BE">
        <w:rPr>
          <w:b/>
          <w:bCs/>
          <w:sz w:val="23"/>
          <w:szCs w:val="23"/>
        </w:rPr>
        <w:t xml:space="preserve"> </w:t>
      </w:r>
      <w:r w:rsidRPr="00B000BE">
        <w:rPr>
          <w:sz w:val="23"/>
          <w:szCs w:val="23"/>
        </w:rPr>
        <w:t xml:space="preserve">otrzymuje uczeń, który wykazał się wiadomościami </w:t>
      </w:r>
      <w:proofErr w:type="spellStart"/>
      <w:r w:rsidRPr="00B000BE">
        <w:rPr>
          <w:sz w:val="23"/>
          <w:szCs w:val="23"/>
        </w:rPr>
        <w:t>wykraczajacymi</w:t>
      </w:r>
      <w:proofErr w:type="spellEnd"/>
      <w:r w:rsidRPr="00B000BE">
        <w:rPr>
          <w:sz w:val="23"/>
          <w:szCs w:val="23"/>
        </w:rPr>
        <w:t xml:space="preserve"> poza materiał omawiany w ramach danego zagadnienia. </w:t>
      </w:r>
    </w:p>
    <w:p w:rsidR="00B000BE" w:rsidRPr="00B000BE" w:rsidRDefault="00B000BE" w:rsidP="00B000BE">
      <w:pPr>
        <w:pStyle w:val="Default"/>
        <w:rPr>
          <w:sz w:val="23"/>
          <w:szCs w:val="23"/>
        </w:rPr>
      </w:pPr>
    </w:p>
    <w:p w:rsidR="00B000BE" w:rsidRPr="00B000BE" w:rsidRDefault="00F65542" w:rsidP="00B000BE">
      <w:pPr>
        <w:pStyle w:val="Default"/>
        <w:rPr>
          <w:b/>
          <w:bCs/>
          <w:sz w:val="23"/>
          <w:szCs w:val="23"/>
        </w:rPr>
      </w:pPr>
      <w:r w:rsidRPr="00B000BE">
        <w:rPr>
          <w:b/>
          <w:bCs/>
          <w:sz w:val="23"/>
          <w:szCs w:val="23"/>
        </w:rPr>
        <w:t xml:space="preserve">3. Formy poprawy oceny, wystawienie oceny semestralnej i końcowej: </w:t>
      </w:r>
    </w:p>
    <w:p w:rsidR="00B000BE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>1. Nauczyciel oddaje sprawdzone prace pisemne w terminie trzech tygodni.</w:t>
      </w:r>
    </w:p>
    <w:p w:rsidR="00B000BE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 2. Uczeń ma możliwość jednorazowej poprawy oceny niedostatecznej ze sprawdzianu w formie i terminie ustalonym z nauczycielem. </w:t>
      </w:r>
    </w:p>
    <w:p w:rsidR="00B000BE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3. Do dziennika obok oceny uzyskanej poprzednio ze sprawdzianu wpisuje się ocenę poprawioną. 4. Jeżeli uczeń otrzyma ocenę niedostateczną ze sprawdzianu lub w nim nie uczestniczył, ma obowiązek zdać materiał w terminie uzgodnionym z nauczycielem (nie później niż 2 tygodnie od otrzymania oceny). </w:t>
      </w:r>
    </w:p>
    <w:p w:rsidR="00B000BE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>5. Jeżeli uczeń nie przystąpi do sprawdzianu w pierwszym terminie ani w terminie dodatkowym , to uzyskuje on ocenę niedostateczną.</w:t>
      </w:r>
    </w:p>
    <w:p w:rsidR="00B000BE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 6. Oceny z kartkówek, nie podlegają poprawie. </w:t>
      </w:r>
    </w:p>
    <w:p w:rsidR="00B000BE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lastRenderedPageBreak/>
        <w:t xml:space="preserve">7. Uczeń ma prawo raz w semestrze zgłosić nieprzygotowanie do lekcji, jeżeli tego faktu nie zgłosi na początku lekcji może otrzymać ocenę niedostateczną (przez nieprzygotowanie do lekcji rozumiane jest: nieprzygotowanie do </w:t>
      </w:r>
      <w:proofErr w:type="spellStart"/>
      <w:r w:rsidRPr="00B000BE">
        <w:rPr>
          <w:sz w:val="23"/>
          <w:szCs w:val="23"/>
        </w:rPr>
        <w:t>kartkowki</w:t>
      </w:r>
      <w:proofErr w:type="spellEnd"/>
      <w:r w:rsidRPr="00B000BE">
        <w:rPr>
          <w:sz w:val="23"/>
          <w:szCs w:val="23"/>
        </w:rPr>
        <w:t>, brak pracy, brak zestawu opatrunkowego).</w:t>
      </w:r>
    </w:p>
    <w:p w:rsidR="00B000BE" w:rsidRPr="00B000BE" w:rsidRDefault="00B000BE" w:rsidP="00B000BE">
      <w:pPr>
        <w:pStyle w:val="Default"/>
        <w:rPr>
          <w:sz w:val="23"/>
          <w:szCs w:val="23"/>
        </w:rPr>
      </w:pPr>
    </w:p>
    <w:p w:rsidR="00B000BE" w:rsidRPr="00B000BE" w:rsidRDefault="00F65542" w:rsidP="00B000BE">
      <w:pPr>
        <w:pStyle w:val="Default"/>
        <w:rPr>
          <w:b/>
          <w:bCs/>
          <w:sz w:val="23"/>
          <w:szCs w:val="23"/>
        </w:rPr>
      </w:pPr>
      <w:r w:rsidRPr="00B000BE">
        <w:rPr>
          <w:sz w:val="23"/>
          <w:szCs w:val="23"/>
        </w:rPr>
        <w:t xml:space="preserve"> </w:t>
      </w:r>
      <w:r w:rsidRPr="00B000BE">
        <w:rPr>
          <w:b/>
          <w:bCs/>
          <w:sz w:val="23"/>
          <w:szCs w:val="23"/>
        </w:rPr>
        <w:t xml:space="preserve">4. Sposoby informowania uczniów </w:t>
      </w:r>
      <w:r w:rsidRPr="00B000BE">
        <w:rPr>
          <w:sz w:val="23"/>
          <w:szCs w:val="23"/>
        </w:rPr>
        <w:t>Na pierwszej godzinie lekcyjnej uczniowie są zapoznawani z Przedmiotowym Systemem Oceniania. Wymagania na poszczególne oceny są udostępniane wszystkim uczniom. Wszystkie oceny oparte o opracowane kryteria są jawne zarówno dla ucznia jak i jego rodziców. Sprawdziany są przechowywane w szkole do końca danego roku szkolnego.</w:t>
      </w:r>
      <w:r w:rsidRPr="00B000BE">
        <w:rPr>
          <w:b/>
          <w:bCs/>
          <w:sz w:val="23"/>
          <w:szCs w:val="23"/>
        </w:rPr>
        <w:t xml:space="preserve"> </w:t>
      </w:r>
    </w:p>
    <w:p w:rsidR="00B000BE" w:rsidRPr="00B000BE" w:rsidRDefault="00B000BE" w:rsidP="00B000BE">
      <w:pPr>
        <w:pStyle w:val="Default"/>
        <w:rPr>
          <w:b/>
          <w:bCs/>
          <w:sz w:val="23"/>
          <w:szCs w:val="23"/>
        </w:rPr>
      </w:pP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b/>
          <w:bCs/>
          <w:sz w:val="23"/>
          <w:szCs w:val="23"/>
        </w:rPr>
        <w:t xml:space="preserve">5. Sposoby informowania rodziców </w:t>
      </w:r>
      <w:r w:rsidRPr="00B000BE">
        <w:rPr>
          <w:sz w:val="23"/>
          <w:szCs w:val="23"/>
        </w:rPr>
        <w:t xml:space="preserve">O ocenach cząstkowych informuje się rodziców na zebraniach rodzicielskich lub w czasie indywidualnych spotkań z rodzicami, udostępniając zestawienie ocen. Na dwa tygodnie przed rocznym klasyfikacyjnym posiedzeniem rady pedagogicznej nauczyciel informuje ucznia (i za jego pośrednictwem rodziców) o przewidywanej dla niego ocenie klasyfikacyjnej. </w:t>
      </w:r>
    </w:p>
    <w:p w:rsidR="00B000BE" w:rsidRPr="00B000BE" w:rsidRDefault="00B000BE" w:rsidP="00B000BE">
      <w:pPr>
        <w:pStyle w:val="Default"/>
        <w:rPr>
          <w:sz w:val="23"/>
          <w:szCs w:val="23"/>
        </w:rPr>
      </w:pPr>
    </w:p>
    <w:p w:rsidR="00F65542" w:rsidRPr="00B000BE" w:rsidRDefault="00F65542" w:rsidP="00B000BE">
      <w:pPr>
        <w:pStyle w:val="Default"/>
        <w:rPr>
          <w:b/>
          <w:bCs/>
          <w:sz w:val="23"/>
          <w:szCs w:val="23"/>
        </w:rPr>
      </w:pPr>
      <w:r w:rsidRPr="00B000BE">
        <w:rPr>
          <w:b/>
          <w:bCs/>
          <w:sz w:val="23"/>
          <w:szCs w:val="23"/>
        </w:rPr>
        <w:t xml:space="preserve">Przy ocenianiu proponuje się </w:t>
      </w:r>
      <w:proofErr w:type="spellStart"/>
      <w:r w:rsidRPr="00B000BE">
        <w:rPr>
          <w:b/>
          <w:bCs/>
          <w:sz w:val="23"/>
          <w:szCs w:val="23"/>
        </w:rPr>
        <w:t>sześciostopnową</w:t>
      </w:r>
      <w:proofErr w:type="spellEnd"/>
      <w:r w:rsidRPr="00B000BE">
        <w:rPr>
          <w:b/>
          <w:bCs/>
          <w:sz w:val="23"/>
          <w:szCs w:val="23"/>
        </w:rPr>
        <w:t xml:space="preserve"> skalę ocen: </w:t>
      </w:r>
    </w:p>
    <w:p w:rsidR="00B000BE" w:rsidRPr="00B000BE" w:rsidRDefault="00B000BE" w:rsidP="00B000BE">
      <w:pPr>
        <w:pStyle w:val="Default"/>
        <w:rPr>
          <w:sz w:val="23"/>
          <w:szCs w:val="23"/>
        </w:rPr>
      </w:pP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b/>
          <w:bCs/>
          <w:sz w:val="23"/>
          <w:szCs w:val="23"/>
        </w:rPr>
        <w:t xml:space="preserve">Ocenę niedostateczną </w:t>
      </w:r>
      <w:r w:rsidRPr="00B000BE">
        <w:rPr>
          <w:sz w:val="23"/>
          <w:szCs w:val="23"/>
        </w:rPr>
        <w:t xml:space="preserve">otrzymuje uczeń, który: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nie opanował treści koniecznych,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ma poważne braki w podstawowych wiadomościach, uniemożliwiające dalszą naukę,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-nie przejawia chęci przyswajania nowych wiadomości, poprawy ocen i współpracy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z nauczycielem.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b/>
          <w:bCs/>
          <w:sz w:val="23"/>
          <w:szCs w:val="23"/>
        </w:rPr>
        <w:t xml:space="preserve">Ocenę dopuszczającą </w:t>
      </w:r>
      <w:r w:rsidRPr="00B000BE">
        <w:rPr>
          <w:sz w:val="23"/>
          <w:szCs w:val="23"/>
        </w:rPr>
        <w:t xml:space="preserve">otrzymuje uczeń, który: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ma braki w podstawowych wiadomościach, lecz z pomocą nauczyciela potrafi je nadrobić,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rozwiązuje i wykonuje typowe zadania o niewielkim stopniu trudności,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przejawia gotowość i chęć do przyjmowania nowych wiadomości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i współpracy z nauczycielem.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b/>
          <w:bCs/>
          <w:sz w:val="23"/>
          <w:szCs w:val="23"/>
        </w:rPr>
        <w:t xml:space="preserve">Ocenę dostateczną </w:t>
      </w:r>
      <w:r w:rsidRPr="00B000BE">
        <w:rPr>
          <w:sz w:val="23"/>
          <w:szCs w:val="23"/>
        </w:rPr>
        <w:t xml:space="preserve">otrzymuje uczeń, który: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opanował treści przewidziane w programie nauczania na poziomie podstawowym,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rozwiązuje i wykonuje typowe zadania o średnim stopniu trudności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i niewielkim stopniu złożoności,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próbuje porównywać, selekcjonować i klasyfikować fakty i informacje,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dostrzega podstawowe związki pomiędzy różnymi faktami historycznymi,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współpracuje z nauczycielem, </w:t>
      </w:r>
    </w:p>
    <w:p w:rsidR="00B000BE" w:rsidRPr="00B000BE" w:rsidRDefault="00F65542" w:rsidP="00B000BE">
      <w:pPr>
        <w:pStyle w:val="Default"/>
        <w:rPr>
          <w:b/>
          <w:bCs/>
          <w:sz w:val="23"/>
          <w:szCs w:val="23"/>
        </w:rPr>
      </w:pPr>
      <w:r w:rsidRPr="00B000BE">
        <w:rPr>
          <w:sz w:val="23"/>
          <w:szCs w:val="23"/>
        </w:rPr>
        <w:t>-wykazuje aktywność na lekcji.</w:t>
      </w:r>
      <w:r w:rsidRPr="00B000BE">
        <w:rPr>
          <w:b/>
          <w:bCs/>
          <w:sz w:val="23"/>
          <w:szCs w:val="23"/>
        </w:rPr>
        <w:t xml:space="preserve">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b/>
          <w:bCs/>
          <w:sz w:val="23"/>
          <w:szCs w:val="23"/>
        </w:rPr>
        <w:t xml:space="preserve">Ocenę dobrą </w:t>
      </w:r>
      <w:r w:rsidRPr="00B000BE">
        <w:rPr>
          <w:sz w:val="23"/>
          <w:szCs w:val="23"/>
        </w:rPr>
        <w:t xml:space="preserve">otrzymuje uczeń, który: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potrafi samodzielnie pracować z podręcznikiem, materiałem </w:t>
      </w:r>
      <w:proofErr w:type="spellStart"/>
      <w:r w:rsidRPr="00B000BE">
        <w:rPr>
          <w:sz w:val="23"/>
          <w:szCs w:val="23"/>
        </w:rPr>
        <w:t>źródło-wym</w:t>
      </w:r>
      <w:proofErr w:type="spellEnd"/>
      <w:r w:rsidRPr="00B000BE">
        <w:rPr>
          <w:sz w:val="23"/>
          <w:szCs w:val="23"/>
        </w:rPr>
        <w:t xml:space="preserve">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ustnie i pisemnie stosuje terminy i pojęcia historyczne,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rozwiązuje typowe problemy z wykorzystaniem informacji z różnych źródeł,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efektywnie współpracuje w zespole i aktywnie pracuje w grupie,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bierze udział w dyskusjach, wymianie poglądów, potrafi argumentować i bronić swoich racji.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b/>
          <w:bCs/>
          <w:sz w:val="23"/>
          <w:szCs w:val="23"/>
        </w:rPr>
        <w:t xml:space="preserve">Ocenę bardzo dobrą </w:t>
      </w:r>
      <w:r w:rsidRPr="00B000BE">
        <w:rPr>
          <w:sz w:val="23"/>
          <w:szCs w:val="23"/>
        </w:rPr>
        <w:t xml:space="preserve">otrzymuje uczeń, który: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opanował pełny zakres wiedzy i umiejętności określony programem nauczania historii w danej klasie,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sprawnie posługuje się wiadomościami,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rozwiązuje samodzielnie problemy, potrafi samodzielnie interpretować i wyjaśniać fakty i zjawiska historyczne,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potrafi zastosować posiadaną wiedzę w ocenie bieżących wydarzeń,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umie bronić swoich poglądów, a także potrafi dochodzić do porozumienia w kwestiach spornych,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wnosi twórczy wkład w realizowane zagadnienia.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b/>
          <w:bCs/>
          <w:sz w:val="23"/>
          <w:szCs w:val="23"/>
        </w:rPr>
        <w:t xml:space="preserve">Ocenę celującą </w:t>
      </w:r>
      <w:r w:rsidRPr="00B000BE">
        <w:rPr>
          <w:sz w:val="23"/>
          <w:szCs w:val="23"/>
        </w:rPr>
        <w:t xml:space="preserve">otrzymuje uczeń, który: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lastRenderedPageBreak/>
        <w:t xml:space="preserve">- w wysokim stopniu opanował treści programowe, rozszerzając swoją wiedzę o wiadomości wykraczające poza granice danej klasy,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umie formułować oryginalne wnioski, hierarchizować i selekcjonować nabytą wiedzę,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 bierze udział i osiąga znaczące sukcesy w konkursach przedmiotowych, </w:t>
      </w:r>
    </w:p>
    <w:p w:rsidR="00F65542" w:rsidRPr="00B000BE" w:rsidRDefault="00F65542" w:rsidP="00B000BE">
      <w:pPr>
        <w:pStyle w:val="Default"/>
        <w:rPr>
          <w:sz w:val="23"/>
          <w:szCs w:val="23"/>
        </w:rPr>
      </w:pPr>
      <w:r w:rsidRPr="00B000BE">
        <w:rPr>
          <w:sz w:val="23"/>
          <w:szCs w:val="23"/>
        </w:rPr>
        <w:t xml:space="preserve">-samodzielnie i twórczo rozwija swoje zainteresowania. </w:t>
      </w:r>
    </w:p>
    <w:p w:rsidR="00F65542" w:rsidRPr="00B000BE" w:rsidRDefault="00F65542" w:rsidP="00B000BE">
      <w:pPr>
        <w:rPr>
          <w:rFonts w:ascii="Times New Roman" w:hAnsi="Times New Roman" w:cs="Times New Roman"/>
          <w:sz w:val="23"/>
          <w:szCs w:val="23"/>
        </w:rPr>
      </w:pPr>
      <w:r w:rsidRPr="00B000BE">
        <w:rPr>
          <w:rFonts w:ascii="Times New Roman" w:hAnsi="Times New Roman" w:cs="Times New Roman"/>
          <w:sz w:val="23"/>
          <w:szCs w:val="23"/>
        </w:rPr>
        <w:t>Osiągnięte sukcesy, wykonywanie zadań dodatkowych oraz aktywna praca w kole historycznym , wpływają na podwyższenie oceny.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437B0" w:rsidRPr="003437B0" w:rsidTr="003437B0">
        <w:trPr>
          <w:trHeight w:val="4071"/>
        </w:trPr>
        <w:tc>
          <w:tcPr>
            <w:tcW w:w="9212" w:type="dxa"/>
          </w:tcPr>
          <w:tbl>
            <w:tblPr>
              <w:tblW w:w="0" w:type="auto"/>
              <w:tblInd w:w="4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70"/>
              <w:gridCol w:w="4370"/>
            </w:tblGrid>
            <w:tr w:rsidR="003437B0" w:rsidRPr="003437B0" w:rsidTr="003437B0">
              <w:trPr>
                <w:trHeight w:val="683"/>
              </w:trPr>
              <w:tc>
                <w:tcPr>
                  <w:tcW w:w="4370" w:type="dxa"/>
                  <w:tcBorders>
                    <w:bottom w:val="single" w:sz="4" w:space="0" w:color="auto"/>
                  </w:tcBorders>
                </w:tcPr>
                <w:p w:rsidR="003437B0" w:rsidRPr="003437B0" w:rsidRDefault="003437B0" w:rsidP="009B1516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3437B0">
                    <w:rPr>
                      <w:b/>
                      <w:bCs/>
                      <w:sz w:val="28"/>
                      <w:szCs w:val="28"/>
                    </w:rPr>
                    <w:t xml:space="preserve">Przedmiotowy System Oceniania z </w:t>
                  </w:r>
                  <w:proofErr w:type="spellStart"/>
                  <w:r w:rsidRPr="003437B0">
                    <w:rPr>
                      <w:b/>
                      <w:bCs/>
                      <w:sz w:val="28"/>
                      <w:szCs w:val="28"/>
                    </w:rPr>
                    <w:t>EdB</w:t>
                  </w:r>
                  <w:proofErr w:type="spellEnd"/>
                </w:p>
                <w:p w:rsidR="003437B0" w:rsidRPr="003437B0" w:rsidRDefault="003437B0" w:rsidP="009B1516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437B0" w:rsidRPr="003437B0" w:rsidRDefault="003437B0" w:rsidP="003437B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437B0">
                    <w:rPr>
                      <w:b/>
                      <w:bCs/>
                      <w:sz w:val="28"/>
                      <w:szCs w:val="28"/>
                    </w:rPr>
                    <w:t xml:space="preserve">Oceny cząstkowe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3437B0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370" w:type="dxa"/>
                  <w:tcBorders>
                    <w:bottom w:val="single" w:sz="4" w:space="0" w:color="auto"/>
                  </w:tcBorders>
                </w:tcPr>
                <w:p w:rsidR="003437B0" w:rsidRDefault="003437B0" w:rsidP="009B1516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3437B0"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</w:p>
                <w:p w:rsidR="003437B0" w:rsidRDefault="003437B0" w:rsidP="009B1516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437B0" w:rsidRDefault="003437B0" w:rsidP="009B1516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437B0" w:rsidRPr="003437B0" w:rsidRDefault="003437B0" w:rsidP="009B15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Waga</w:t>
                  </w:r>
                  <w:r w:rsidRPr="003437B0">
                    <w:rPr>
                      <w:b/>
                      <w:bCs/>
                      <w:sz w:val="28"/>
                      <w:szCs w:val="28"/>
                    </w:rPr>
                    <w:t xml:space="preserve">                       </w:t>
                  </w:r>
                </w:p>
              </w:tc>
            </w:tr>
            <w:tr w:rsidR="003437B0" w:rsidRPr="003437B0" w:rsidTr="003437B0">
              <w:trPr>
                <w:trHeight w:val="279"/>
              </w:trPr>
              <w:tc>
                <w:tcPr>
                  <w:tcW w:w="4370" w:type="dxa"/>
                  <w:tcBorders>
                    <w:top w:val="single" w:sz="4" w:space="0" w:color="auto"/>
                  </w:tcBorders>
                </w:tcPr>
                <w:p w:rsidR="003437B0" w:rsidRPr="003437B0" w:rsidRDefault="003437B0" w:rsidP="009B1516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70" w:type="dxa"/>
                  <w:tcBorders>
                    <w:top w:val="single" w:sz="4" w:space="0" w:color="auto"/>
                  </w:tcBorders>
                </w:tcPr>
                <w:p w:rsidR="003437B0" w:rsidRPr="003437B0" w:rsidRDefault="003437B0" w:rsidP="009B1516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437B0" w:rsidRPr="003437B0" w:rsidTr="003437B0">
              <w:trPr>
                <w:trHeight w:val="128"/>
              </w:trPr>
              <w:tc>
                <w:tcPr>
                  <w:tcW w:w="4370" w:type="dxa"/>
                </w:tcPr>
                <w:p w:rsidR="003437B0" w:rsidRPr="003437B0" w:rsidRDefault="003437B0" w:rsidP="009B151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437B0">
                    <w:rPr>
                      <w:sz w:val="28"/>
                      <w:szCs w:val="28"/>
                    </w:rPr>
                    <w:t xml:space="preserve">Praca na lekcji, aktywność </w:t>
                  </w:r>
                </w:p>
              </w:tc>
              <w:tc>
                <w:tcPr>
                  <w:tcW w:w="4370" w:type="dxa"/>
                </w:tcPr>
                <w:p w:rsidR="003437B0" w:rsidRPr="003437B0" w:rsidRDefault="003437B0" w:rsidP="009B15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437B0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</w:tr>
            <w:tr w:rsidR="003437B0" w:rsidRPr="003437B0" w:rsidTr="003437B0">
              <w:trPr>
                <w:trHeight w:val="128"/>
              </w:trPr>
              <w:tc>
                <w:tcPr>
                  <w:tcW w:w="4370" w:type="dxa"/>
                </w:tcPr>
                <w:p w:rsidR="003437B0" w:rsidRPr="003437B0" w:rsidRDefault="003437B0" w:rsidP="009B151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437B0">
                    <w:rPr>
                      <w:sz w:val="28"/>
                      <w:szCs w:val="28"/>
                    </w:rPr>
                    <w:t xml:space="preserve">Zadanie domowe </w:t>
                  </w:r>
                </w:p>
              </w:tc>
              <w:tc>
                <w:tcPr>
                  <w:tcW w:w="4370" w:type="dxa"/>
                </w:tcPr>
                <w:p w:rsidR="003437B0" w:rsidRPr="003437B0" w:rsidRDefault="003437B0" w:rsidP="009B151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437B0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</w:tr>
          </w:tbl>
          <w:tbl>
            <w:tblPr>
              <w:tblpPr w:leftFromText="141" w:rightFromText="141" w:vertAnchor="text" w:horzAnchor="margin" w:tblpY="166"/>
              <w:tblW w:w="0" w:type="auto"/>
              <w:tblInd w:w="4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45"/>
              <w:gridCol w:w="3004"/>
            </w:tblGrid>
            <w:tr w:rsidR="003437B0" w:rsidRPr="003437B0" w:rsidTr="003437B0">
              <w:trPr>
                <w:trHeight w:val="128"/>
              </w:trPr>
              <w:tc>
                <w:tcPr>
                  <w:tcW w:w="4245" w:type="dxa"/>
                </w:tcPr>
                <w:p w:rsidR="003437B0" w:rsidRPr="003437B0" w:rsidRDefault="003437B0" w:rsidP="009B151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437B0">
                    <w:rPr>
                      <w:sz w:val="28"/>
                      <w:szCs w:val="28"/>
                    </w:rPr>
                    <w:t xml:space="preserve">Odpowiedź ustna </w:t>
                  </w:r>
                </w:p>
              </w:tc>
              <w:tc>
                <w:tcPr>
                  <w:tcW w:w="4245" w:type="dxa"/>
                </w:tcPr>
                <w:p w:rsidR="003437B0" w:rsidRPr="003437B0" w:rsidRDefault="003437B0" w:rsidP="009B151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437B0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3437B0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3437B0" w:rsidRPr="003437B0" w:rsidTr="003437B0">
              <w:trPr>
                <w:trHeight w:val="128"/>
              </w:trPr>
              <w:tc>
                <w:tcPr>
                  <w:tcW w:w="4245" w:type="dxa"/>
                </w:tcPr>
                <w:p w:rsidR="003437B0" w:rsidRPr="003437B0" w:rsidRDefault="003437B0" w:rsidP="009B151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437B0">
                    <w:rPr>
                      <w:sz w:val="28"/>
                      <w:szCs w:val="28"/>
                    </w:rPr>
                    <w:t xml:space="preserve">Sprawdzian </w:t>
                  </w:r>
                </w:p>
              </w:tc>
              <w:tc>
                <w:tcPr>
                  <w:tcW w:w="4245" w:type="dxa"/>
                </w:tcPr>
                <w:p w:rsidR="003437B0" w:rsidRPr="003437B0" w:rsidRDefault="003437B0" w:rsidP="009B151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437B0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3437B0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3437B0" w:rsidRPr="003437B0" w:rsidTr="003437B0">
              <w:trPr>
                <w:trHeight w:val="128"/>
              </w:trPr>
              <w:tc>
                <w:tcPr>
                  <w:tcW w:w="4245" w:type="dxa"/>
                </w:tcPr>
                <w:p w:rsidR="003437B0" w:rsidRPr="003437B0" w:rsidRDefault="003437B0" w:rsidP="009B151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437B0">
                    <w:rPr>
                      <w:sz w:val="28"/>
                      <w:szCs w:val="28"/>
                    </w:rPr>
                    <w:t xml:space="preserve">Test sprawdzający – praca klasowa </w:t>
                  </w:r>
                </w:p>
              </w:tc>
              <w:tc>
                <w:tcPr>
                  <w:tcW w:w="4245" w:type="dxa"/>
                </w:tcPr>
                <w:p w:rsidR="003437B0" w:rsidRPr="003437B0" w:rsidRDefault="003437B0" w:rsidP="009B151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437B0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3437B0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3437B0" w:rsidRPr="003437B0" w:rsidTr="003437B0">
              <w:trPr>
                <w:trHeight w:val="128"/>
              </w:trPr>
              <w:tc>
                <w:tcPr>
                  <w:tcW w:w="4245" w:type="dxa"/>
                </w:tcPr>
                <w:p w:rsidR="003437B0" w:rsidRPr="003437B0" w:rsidRDefault="003437B0" w:rsidP="009B151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437B0">
                    <w:rPr>
                      <w:sz w:val="28"/>
                      <w:szCs w:val="28"/>
                    </w:rPr>
                    <w:t xml:space="preserve">Ćwiczenia praktyczne </w:t>
                  </w:r>
                </w:p>
              </w:tc>
              <w:tc>
                <w:tcPr>
                  <w:tcW w:w="4245" w:type="dxa"/>
                </w:tcPr>
                <w:p w:rsidR="003437B0" w:rsidRPr="003437B0" w:rsidRDefault="003437B0" w:rsidP="009B151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437B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3437B0">
                    <w:rPr>
                      <w:sz w:val="28"/>
                      <w:szCs w:val="28"/>
                    </w:rPr>
                    <w:t xml:space="preserve"> 3 </w:t>
                  </w:r>
                </w:p>
              </w:tc>
            </w:tr>
            <w:tr w:rsidR="003437B0" w:rsidRPr="003437B0" w:rsidTr="003437B0">
              <w:trPr>
                <w:trHeight w:val="128"/>
              </w:trPr>
              <w:tc>
                <w:tcPr>
                  <w:tcW w:w="4245" w:type="dxa"/>
                </w:tcPr>
                <w:p w:rsidR="003437B0" w:rsidRPr="003437B0" w:rsidRDefault="003437B0" w:rsidP="009B151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437B0">
                    <w:rPr>
                      <w:sz w:val="28"/>
                      <w:szCs w:val="28"/>
                    </w:rPr>
                    <w:t xml:space="preserve">Ocena semestralna </w:t>
                  </w:r>
                </w:p>
              </w:tc>
              <w:tc>
                <w:tcPr>
                  <w:tcW w:w="4245" w:type="dxa"/>
                </w:tcPr>
                <w:p w:rsidR="003437B0" w:rsidRPr="003437B0" w:rsidRDefault="003437B0" w:rsidP="009B151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437B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3437B0">
                    <w:rPr>
                      <w:sz w:val="28"/>
                      <w:szCs w:val="28"/>
                    </w:rPr>
                    <w:t xml:space="preserve"> 4 </w:t>
                  </w:r>
                </w:p>
              </w:tc>
            </w:tr>
          </w:tbl>
          <w:p w:rsidR="003437B0" w:rsidRPr="003437B0" w:rsidRDefault="003437B0" w:rsidP="009B151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65542" w:rsidRDefault="00F65542" w:rsidP="003437B0"/>
    <w:sectPr w:rsidR="00F65542" w:rsidSect="000D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65542"/>
    <w:rsid w:val="000D3151"/>
    <w:rsid w:val="003437B0"/>
    <w:rsid w:val="00B000BE"/>
    <w:rsid w:val="00B53612"/>
    <w:rsid w:val="00B84688"/>
    <w:rsid w:val="00F6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5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4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1048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inter</cp:lastModifiedBy>
  <cp:revision>5</cp:revision>
  <dcterms:created xsi:type="dcterms:W3CDTF">2018-10-04T13:04:00Z</dcterms:created>
  <dcterms:modified xsi:type="dcterms:W3CDTF">2018-10-04T13:40:00Z</dcterms:modified>
</cp:coreProperties>
</file>